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9D" w:rsidRPr="0009109D" w:rsidRDefault="0009109D" w:rsidP="0009109D">
      <w:pPr>
        <w:pStyle w:val="a4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9109D">
        <w:rPr>
          <w:rFonts w:ascii="Times New Roman" w:eastAsia="Times New Roman" w:hAnsi="Times New Roman" w:cs="Times New Roman"/>
          <w:kern w:val="36"/>
          <w:sz w:val="28"/>
          <w:szCs w:val="28"/>
        </w:rPr>
        <w:t>Об освобождении от уголовной ответственности за преступления небольшой или средней тяжести</w:t>
      </w:r>
    </w:p>
    <w:p w:rsidR="0009109D" w:rsidRDefault="0009109D" w:rsidP="00FC77C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7CE" w:rsidRPr="00FC77CE" w:rsidRDefault="00FC77CE" w:rsidP="00FC77C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7CE">
        <w:rPr>
          <w:rFonts w:ascii="Times New Roman" w:hAnsi="Times New Roman" w:cs="Times New Roman"/>
          <w:sz w:val="28"/>
          <w:szCs w:val="28"/>
        </w:rPr>
        <w:t>В статью 75 Уголовного кодекса Российской Федерации внесены изменения. </w:t>
      </w:r>
    </w:p>
    <w:p w:rsidR="00FC77CE" w:rsidRPr="00FC77CE" w:rsidRDefault="00FC77CE" w:rsidP="00FC77C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7CE">
        <w:rPr>
          <w:rFonts w:ascii="Times New Roman" w:hAnsi="Times New Roman" w:cs="Times New Roman"/>
          <w:sz w:val="28"/>
          <w:szCs w:val="28"/>
        </w:rPr>
        <w:t>С учетом новшеств, лицо, впервые совершившее преступление небольшой или средней тяжести, может быть освобождено от ответственности, если оно явилось с повинной, способствовало раскрытию и расследованию преступления, возместило причиненный ущерб или иным образом загладило причиненный вред.</w:t>
      </w:r>
    </w:p>
    <w:p w:rsidR="00FC77CE" w:rsidRDefault="00FC77CE" w:rsidP="00FC77C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7CE">
        <w:rPr>
          <w:rFonts w:ascii="Times New Roman" w:hAnsi="Times New Roman" w:cs="Times New Roman"/>
          <w:sz w:val="28"/>
          <w:szCs w:val="28"/>
        </w:rPr>
        <w:t>При этом следует учитывать, что речь идет о раскрытии и расследовании преступления, совершенного с участием данного лица.</w:t>
      </w:r>
    </w:p>
    <w:p w:rsidR="00FC77CE" w:rsidRDefault="00FC77CE" w:rsidP="00FC77C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7CE" w:rsidRDefault="00FC77CE" w:rsidP="00FC77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C77CE" w:rsidRPr="00FC77CE" w:rsidRDefault="00FC77CE" w:rsidP="00FC77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Аргун.</w:t>
      </w:r>
    </w:p>
    <w:p w:rsidR="00AC3ECB" w:rsidRPr="00FC77CE" w:rsidRDefault="00AC3ECB" w:rsidP="00FC77C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C3ECB" w:rsidRPr="00FC77CE" w:rsidSect="00FC77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7CE"/>
    <w:rsid w:val="0009109D"/>
    <w:rsid w:val="000B0991"/>
    <w:rsid w:val="00AC3ECB"/>
    <w:rsid w:val="00FC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91"/>
  </w:style>
  <w:style w:type="paragraph" w:styleId="1">
    <w:name w:val="heading 1"/>
    <w:basedOn w:val="a"/>
    <w:link w:val="10"/>
    <w:uiPriority w:val="9"/>
    <w:qFormat/>
    <w:rsid w:val="0009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C77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109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2016-07-14T08:56:00Z</dcterms:created>
  <dcterms:modified xsi:type="dcterms:W3CDTF">2016-07-14T09:06:00Z</dcterms:modified>
</cp:coreProperties>
</file>