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BC" w:rsidRPr="00611DBC" w:rsidRDefault="00611DBC" w:rsidP="00F34A35">
      <w:pPr>
        <w:pStyle w:val="a4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11DBC">
        <w:rPr>
          <w:rFonts w:ascii="Times New Roman" w:eastAsia="Times New Roman" w:hAnsi="Times New Roman" w:cs="Times New Roman"/>
          <w:kern w:val="36"/>
          <w:sz w:val="28"/>
          <w:szCs w:val="28"/>
        </w:rPr>
        <w:t>Сведения, которые теперь не являются налоговой тайной</w:t>
      </w:r>
    </w:p>
    <w:p w:rsidR="00611DBC" w:rsidRPr="00611DBC" w:rsidRDefault="00611DBC" w:rsidP="00611DBC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9F9F9F"/>
          <w:sz w:val="28"/>
          <w:szCs w:val="28"/>
        </w:rPr>
      </w:pPr>
    </w:p>
    <w:p w:rsidR="00611DBC" w:rsidRPr="00611DBC" w:rsidRDefault="00611DBC" w:rsidP="00611DB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BC">
        <w:rPr>
          <w:rFonts w:ascii="Times New Roman" w:eastAsia="Times New Roman" w:hAnsi="Times New Roman" w:cs="Times New Roman"/>
          <w:sz w:val="28"/>
          <w:szCs w:val="28"/>
        </w:rPr>
        <w:t>Изменениями, внесенными в статью 102 части первой Налогового кодекса Российской Федерации, дополнен перечень сведений о налогоплательщике, не относящихся к налоговой тайне.</w:t>
      </w:r>
    </w:p>
    <w:p w:rsidR="00611DBC" w:rsidRPr="00611DBC" w:rsidRDefault="00611DBC" w:rsidP="00611DB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11DBC" w:rsidRPr="00611DBC" w:rsidRDefault="00611DBC" w:rsidP="00611DB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BC">
        <w:rPr>
          <w:rFonts w:ascii="Times New Roman" w:eastAsia="Times New Roman" w:hAnsi="Times New Roman" w:cs="Times New Roman"/>
          <w:sz w:val="28"/>
          <w:szCs w:val="28"/>
        </w:rPr>
        <w:t>Так, налогоплательщику дана возможность снять режим налоговой тайны со всех или с части полученных инспекцией сведений о нем как о налогоплательщике и сделать их общедоступными.</w:t>
      </w:r>
    </w:p>
    <w:p w:rsidR="00611DBC" w:rsidRPr="00611DBC" w:rsidRDefault="00611DBC" w:rsidP="00611DB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11DBC" w:rsidRPr="00611DBC" w:rsidRDefault="00611DBC" w:rsidP="00611DB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BC">
        <w:rPr>
          <w:rFonts w:ascii="Times New Roman" w:eastAsia="Times New Roman" w:hAnsi="Times New Roman" w:cs="Times New Roman"/>
          <w:sz w:val="28"/>
          <w:szCs w:val="28"/>
        </w:rPr>
        <w:t>Кроме того, рассекречена информация о среднесписочной численности работников организации; о суммах доходов и расходов по данным бухгалтерской (финансовой) отчетности и др.</w:t>
      </w:r>
    </w:p>
    <w:p w:rsidR="00611DBC" w:rsidRPr="00611DBC" w:rsidRDefault="00611DBC" w:rsidP="00611DB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11DBC" w:rsidRPr="00611DBC" w:rsidRDefault="00611DBC" w:rsidP="00611DB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BC">
        <w:rPr>
          <w:rFonts w:ascii="Times New Roman" w:eastAsia="Times New Roman" w:hAnsi="Times New Roman" w:cs="Times New Roman"/>
          <w:sz w:val="28"/>
          <w:szCs w:val="28"/>
        </w:rPr>
        <w:t>Часть сведений решено размещать в форме открытых данных на сайте Федеральной налоговой службы России.</w:t>
      </w:r>
    </w:p>
    <w:p w:rsidR="00611DBC" w:rsidRPr="00611DBC" w:rsidRDefault="00611DBC" w:rsidP="00611DB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11DBC" w:rsidRPr="00611DBC" w:rsidRDefault="00611DBC" w:rsidP="00611DB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BC">
        <w:rPr>
          <w:rFonts w:ascii="Times New Roman" w:eastAsia="Times New Roman" w:hAnsi="Times New Roman" w:cs="Times New Roman"/>
          <w:sz w:val="28"/>
          <w:szCs w:val="28"/>
        </w:rPr>
        <w:t>Исключение - информация об организации, составляющая государственную тайну.</w:t>
      </w:r>
    </w:p>
    <w:p w:rsidR="00611DBC" w:rsidRPr="00611DBC" w:rsidRDefault="00611DBC" w:rsidP="00611DB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11DBC" w:rsidRPr="00611DBC" w:rsidRDefault="00611DBC" w:rsidP="00611DB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BC">
        <w:rPr>
          <w:rFonts w:ascii="Times New Roman" w:eastAsia="Times New Roman" w:hAnsi="Times New Roman" w:cs="Times New Roman"/>
          <w:sz w:val="28"/>
          <w:szCs w:val="28"/>
        </w:rPr>
        <w:t>При этом данные, подлежащие размещению, по запросам не предоставляются (кроме случаев, предусмотренных федеральными законами).</w:t>
      </w:r>
    </w:p>
    <w:p w:rsidR="00816E34" w:rsidRPr="00C3655E" w:rsidRDefault="00816E34" w:rsidP="00611DBC"/>
    <w:sectPr w:rsidR="00816E34" w:rsidRPr="00C3655E" w:rsidSect="003841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136"/>
    <w:rsid w:val="00212046"/>
    <w:rsid w:val="00384136"/>
    <w:rsid w:val="005B1A40"/>
    <w:rsid w:val="006006B2"/>
    <w:rsid w:val="00611DBC"/>
    <w:rsid w:val="00816E34"/>
    <w:rsid w:val="00B76A31"/>
    <w:rsid w:val="00C3655E"/>
    <w:rsid w:val="00C56654"/>
    <w:rsid w:val="00D012E4"/>
    <w:rsid w:val="00DC02CF"/>
    <w:rsid w:val="00F34A35"/>
    <w:rsid w:val="00F5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CF"/>
  </w:style>
  <w:style w:type="paragraph" w:styleId="1">
    <w:name w:val="heading 1"/>
    <w:basedOn w:val="a"/>
    <w:link w:val="10"/>
    <w:uiPriority w:val="9"/>
    <w:qFormat/>
    <w:rsid w:val="00384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1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384136"/>
  </w:style>
  <w:style w:type="paragraph" w:styleId="a3">
    <w:name w:val="Normal (Web)"/>
    <w:basedOn w:val="a"/>
    <w:uiPriority w:val="99"/>
    <w:semiHidden/>
    <w:unhideWhenUsed/>
    <w:rsid w:val="0038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841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24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7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2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09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4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8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75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35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5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2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1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9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2016-06-09T12:51:00Z</cp:lastPrinted>
  <dcterms:created xsi:type="dcterms:W3CDTF">2016-06-09T10:44:00Z</dcterms:created>
  <dcterms:modified xsi:type="dcterms:W3CDTF">2016-06-09T12:51:00Z</dcterms:modified>
</cp:coreProperties>
</file>